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AB" w:rsidRPr="00213238" w:rsidRDefault="00F947AB" w:rsidP="00F947AB">
      <w:pPr>
        <w:pStyle w:val="1"/>
        <w:ind w:firstLine="0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Проект м</w:t>
      </w:r>
      <w:r w:rsidRPr="00213238">
        <w:rPr>
          <w:rFonts w:ascii="PT Astra Serif" w:hAnsi="PT Astra Serif"/>
          <w:szCs w:val="28"/>
        </w:rPr>
        <w:t>етодик</w:t>
      </w:r>
      <w:r>
        <w:rPr>
          <w:rFonts w:ascii="PT Astra Serif" w:hAnsi="PT Astra Serif"/>
          <w:szCs w:val="28"/>
        </w:rPr>
        <w:t>и</w:t>
      </w:r>
    </w:p>
    <w:p w:rsidR="00F947AB" w:rsidRPr="00213238" w:rsidRDefault="00F947AB" w:rsidP="00F947AB">
      <w:pPr>
        <w:pStyle w:val="1"/>
        <w:ind w:firstLine="0"/>
        <w:rPr>
          <w:rFonts w:ascii="PT Astra Serif" w:hAnsi="PT Astra Serif"/>
          <w:szCs w:val="28"/>
        </w:rPr>
      </w:pPr>
      <w:r w:rsidRPr="00213238">
        <w:rPr>
          <w:rFonts w:ascii="PT Astra Serif" w:hAnsi="PT Astra Serif"/>
          <w:szCs w:val="28"/>
        </w:rPr>
        <w:t>распределения на 2025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</w:t>
      </w:r>
    </w:p>
    <w:p w:rsidR="00F947AB" w:rsidRPr="00213238" w:rsidRDefault="00F947AB" w:rsidP="00F947AB">
      <w:pPr>
        <w:pStyle w:val="a7"/>
        <w:jc w:val="center"/>
        <w:rPr>
          <w:rFonts w:ascii="PT Astra Serif" w:hAnsi="PT Astra Serif"/>
          <w:b/>
          <w:sz w:val="28"/>
          <w:szCs w:val="28"/>
        </w:rPr>
      </w:pPr>
    </w:p>
    <w:p w:rsidR="00F947AB" w:rsidRDefault="00F947AB" w:rsidP="00F947AB">
      <w:pPr>
        <w:ind w:firstLine="709"/>
        <w:rPr>
          <w:rFonts w:ascii="PT Astra Serif" w:hAnsi="PT Astra Serif"/>
          <w:szCs w:val="28"/>
        </w:rPr>
      </w:pPr>
      <w:r w:rsidRPr="00213238">
        <w:rPr>
          <w:rFonts w:ascii="PT Astra Serif" w:hAnsi="PT Astra Serif"/>
          <w:szCs w:val="28"/>
        </w:rPr>
        <w:t>Размер субсидии бюджетам муниципальных районов и городских округов области на проведение капитального и текущего ремонт</w:t>
      </w:r>
      <w:r>
        <w:rPr>
          <w:rFonts w:ascii="PT Astra Serif" w:hAnsi="PT Astra Serif"/>
          <w:szCs w:val="28"/>
        </w:rPr>
        <w:t>а</w:t>
      </w:r>
      <w:r w:rsidRPr="00213238">
        <w:rPr>
          <w:rFonts w:ascii="PT Astra Serif" w:hAnsi="PT Astra Serif"/>
          <w:szCs w:val="28"/>
        </w:rPr>
        <w:t xml:space="preserve"> </w:t>
      </w:r>
      <w:r w:rsidRPr="00B74644">
        <w:rPr>
          <w:rFonts w:ascii="PT Astra Serif" w:hAnsi="PT Astra Serif"/>
          <w:szCs w:val="28"/>
        </w:rPr>
        <w:t>муниципальных образовательных организаций, предоставляемой бюджету муниципального образования области</w:t>
      </w:r>
      <w:r>
        <w:rPr>
          <w:rFonts w:ascii="PT Astra Serif" w:hAnsi="PT Astra Serif"/>
          <w:szCs w:val="28"/>
        </w:rPr>
        <w:t xml:space="preserve"> (</w:t>
      </w:r>
      <w:proofErr w:type="spellStart"/>
      <w:r w:rsidRPr="00B74644">
        <w:rPr>
          <w:rFonts w:ascii="PT Astra Serif" w:hAnsi="PT Astra Serif"/>
          <w:color w:val="22272F"/>
          <w:szCs w:val="28"/>
        </w:rPr>
        <w:t>С</w:t>
      </w:r>
      <w:proofErr w:type="gramStart"/>
      <w:r w:rsidRPr="00B74644">
        <w:rPr>
          <w:rFonts w:ascii="PT Astra Serif" w:hAnsi="PT Astra Serif"/>
          <w:color w:val="22272F"/>
          <w:szCs w:val="28"/>
          <w:vertAlign w:val="subscript"/>
        </w:rPr>
        <w:t>i</w:t>
      </w:r>
      <w:proofErr w:type="spellEnd"/>
      <w:proofErr w:type="gramEnd"/>
      <w:r>
        <w:rPr>
          <w:rFonts w:ascii="PT Astra Serif" w:hAnsi="PT Astra Serif"/>
          <w:szCs w:val="28"/>
        </w:rPr>
        <w:t>)</w:t>
      </w:r>
      <w:r w:rsidRPr="00B74644">
        <w:rPr>
          <w:rFonts w:ascii="PT Astra Serif" w:hAnsi="PT Astra Serif"/>
          <w:szCs w:val="28"/>
        </w:rPr>
        <w:t>, рассчитывается по формуле:</w:t>
      </w:r>
    </w:p>
    <w:p w:rsidR="00F947AB" w:rsidRPr="00B74644" w:rsidRDefault="00F947AB" w:rsidP="00F947AB">
      <w:pPr>
        <w:ind w:firstLine="709"/>
        <w:rPr>
          <w:rFonts w:ascii="PT Astra Serif" w:hAnsi="PT Astra Serif"/>
          <w:szCs w:val="28"/>
        </w:rPr>
      </w:pPr>
    </w:p>
    <w:p w:rsidR="00F947AB" w:rsidRDefault="00F947AB" w:rsidP="00F947AB">
      <w:pPr>
        <w:pStyle w:val="indent1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color w:val="22272F"/>
          <w:sz w:val="28"/>
          <w:szCs w:val="28"/>
        </w:rPr>
      </w:pPr>
      <w:proofErr w:type="spellStart"/>
      <w:r w:rsidRPr="00B74644">
        <w:rPr>
          <w:rFonts w:ascii="PT Astra Serif" w:hAnsi="PT Astra Serif"/>
          <w:color w:val="22272F"/>
          <w:sz w:val="28"/>
          <w:szCs w:val="28"/>
        </w:rPr>
        <w:t>С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>=</w:t>
      </w:r>
      <w:proofErr w:type="spell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P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proofErr w:type="spellEnd"/>
      <w:proofErr w:type="gramStart"/>
      <w:r>
        <w:rPr>
          <w:rFonts w:ascii="PT Astra Serif" w:hAnsi="PT Astra Serif"/>
          <w:color w:val="22272F"/>
          <w:sz w:val="28"/>
          <w:szCs w:val="28"/>
          <w:vertAlign w:val="subscript"/>
        </w:rPr>
        <w:t xml:space="preserve"> </w:t>
      </w:r>
      <w:r w:rsidRPr="00213238">
        <w:rPr>
          <w:rFonts w:ascii="PT Astra Serif" w:hAnsi="PT Astra Serif"/>
          <w:i/>
          <w:sz w:val="28"/>
          <w:szCs w:val="28"/>
        </w:rPr>
        <w:t>×</w:t>
      </w:r>
      <w:r w:rsidRPr="00B74644">
        <w:rPr>
          <w:rFonts w:ascii="PT Astra Serif" w:hAnsi="PT Astra Serif"/>
          <w:color w:val="22272F"/>
          <w:sz w:val="28"/>
          <w:szCs w:val="28"/>
        </w:rPr>
        <w:t>К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</w:rPr>
        <w:t>, где:</w:t>
      </w:r>
    </w:p>
    <w:p w:rsidR="00F947AB" w:rsidRPr="00B74644" w:rsidRDefault="00F947AB" w:rsidP="00F947AB">
      <w:pPr>
        <w:pStyle w:val="indent1"/>
        <w:shd w:val="clear" w:color="auto" w:fill="FFFFFF"/>
        <w:spacing w:before="0" w:beforeAutospacing="0" w:after="0" w:afterAutospacing="0"/>
        <w:jc w:val="center"/>
        <w:rPr>
          <w:rFonts w:ascii="PT Astra Serif" w:hAnsi="PT Astra Serif"/>
          <w:color w:val="22272F"/>
          <w:sz w:val="28"/>
          <w:szCs w:val="28"/>
        </w:rPr>
      </w:pPr>
    </w:p>
    <w:p w:rsidR="00F947AB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proofErr w:type="spell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P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proofErr w:type="spellEnd"/>
      <w:r>
        <w:rPr>
          <w:rFonts w:ascii="PT Astra Serif" w:hAnsi="PT Astra Serif"/>
          <w:color w:val="22272F"/>
          <w:sz w:val="28"/>
          <w:szCs w:val="28"/>
        </w:rPr>
        <w:t xml:space="preserve"> </w:t>
      </w:r>
      <w:r w:rsidRPr="00B74644">
        <w:rPr>
          <w:rFonts w:ascii="PT Astra Serif" w:hAnsi="PT Astra Serif"/>
          <w:color w:val="22272F"/>
          <w:sz w:val="28"/>
          <w:szCs w:val="28"/>
        </w:rPr>
        <w:t>- потребность i-</w:t>
      </w:r>
      <w:proofErr w:type="spellStart"/>
      <w:r w:rsidRPr="00B74644">
        <w:rPr>
          <w:rFonts w:ascii="PT Astra Serif" w:hAnsi="PT Astra Serif"/>
          <w:color w:val="22272F"/>
          <w:sz w:val="28"/>
          <w:szCs w:val="28"/>
        </w:rPr>
        <w:t>го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 xml:space="preserve"> муниципального образования области на проведение капитального и текущего ремонта муниципальных образовательных организаций, определяется по формуле: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F947AB" w:rsidRDefault="00F947AB" w:rsidP="00F947AB">
      <w:pPr>
        <w:pStyle w:val="indent1"/>
        <w:shd w:val="clear" w:color="auto" w:fill="FFFFFF"/>
        <w:spacing w:before="0" w:beforeAutospacing="0" w:after="0" w:afterAutospacing="0"/>
        <w:ind w:firstLine="709"/>
        <w:jc w:val="center"/>
        <w:rPr>
          <w:rFonts w:ascii="PT Astra Serif" w:hAnsi="PT Astra Serif"/>
          <w:color w:val="22272F"/>
          <w:sz w:val="28"/>
          <w:szCs w:val="28"/>
        </w:rPr>
      </w:pPr>
      <w:proofErr w:type="spell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P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>=</w:t>
      </w:r>
      <w:proofErr w:type="spell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n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r w:rsidRPr="00213238">
        <w:rPr>
          <w:rFonts w:ascii="PT Astra Serif" w:hAnsi="PT Astra Serif"/>
          <w:i/>
          <w:sz w:val="28"/>
          <w:szCs w:val="28"/>
        </w:rPr>
        <w:t>×</w:t>
      </w:r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N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>, где:</w:t>
      </w:r>
    </w:p>
    <w:p w:rsidR="00F947AB" w:rsidRPr="00B74644" w:rsidRDefault="00F947AB" w:rsidP="00F947AB">
      <w:pPr>
        <w:pStyle w:val="indent1"/>
        <w:shd w:val="clear" w:color="auto" w:fill="FFFFFF"/>
        <w:spacing w:before="0" w:beforeAutospacing="0" w:after="0" w:afterAutospacing="0"/>
        <w:ind w:firstLine="709"/>
        <w:jc w:val="center"/>
        <w:rPr>
          <w:rFonts w:ascii="PT Astra Serif" w:hAnsi="PT Astra Serif"/>
          <w:color w:val="22272F"/>
          <w:sz w:val="28"/>
          <w:szCs w:val="28"/>
        </w:rPr>
      </w:pP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proofErr w:type="spell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n</w:t>
      </w:r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i</w:t>
      </w:r>
      <w:proofErr w:type="spellEnd"/>
      <w:r>
        <w:rPr>
          <w:rFonts w:ascii="PT Astra Serif" w:hAnsi="PT Astra Serif"/>
          <w:color w:val="22272F"/>
          <w:sz w:val="28"/>
          <w:szCs w:val="28"/>
        </w:rPr>
        <w:t xml:space="preserve"> </w:t>
      </w:r>
      <w:r w:rsidRPr="00B74644">
        <w:rPr>
          <w:rFonts w:ascii="PT Astra Serif" w:hAnsi="PT Astra Serif"/>
          <w:color w:val="22272F"/>
          <w:sz w:val="28"/>
          <w:szCs w:val="28"/>
        </w:rPr>
        <w:t>- количество муниципальных образовательных организаций i-</w:t>
      </w:r>
      <w:proofErr w:type="spellStart"/>
      <w:r w:rsidRPr="00B74644">
        <w:rPr>
          <w:rFonts w:ascii="PT Astra Serif" w:hAnsi="PT Astra Serif"/>
          <w:color w:val="22272F"/>
          <w:sz w:val="28"/>
          <w:szCs w:val="28"/>
        </w:rPr>
        <w:t>го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 xml:space="preserve"> муниципального образования области, требующих проведения капитального и текущего ремонта;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N</w:t>
      </w:r>
      <w:r>
        <w:rPr>
          <w:rFonts w:ascii="PT Astra Serif" w:hAnsi="PT Astra Serif"/>
          <w:color w:val="22272F"/>
          <w:sz w:val="28"/>
          <w:szCs w:val="28"/>
        </w:rPr>
        <w:t xml:space="preserve"> </w:t>
      </w:r>
      <w:r w:rsidRPr="00B74644">
        <w:rPr>
          <w:rFonts w:ascii="PT Astra Serif" w:hAnsi="PT Astra Serif"/>
          <w:color w:val="22272F"/>
          <w:sz w:val="28"/>
          <w:szCs w:val="28"/>
        </w:rPr>
        <w:t xml:space="preserve">- норматив стоимости проведения капитального и текущего ремонта муниципальных образовательных организаций на 1 </w:t>
      </w:r>
      <w:r w:rsidRPr="00B74644">
        <w:rPr>
          <w:rFonts w:ascii="PT Astra Serif" w:hAnsi="PT Astra Serif"/>
          <w:sz w:val="28"/>
          <w:szCs w:val="28"/>
        </w:rPr>
        <w:t>муниципальн</w:t>
      </w:r>
      <w:r>
        <w:rPr>
          <w:rFonts w:ascii="PT Astra Serif" w:hAnsi="PT Astra Serif"/>
          <w:sz w:val="28"/>
          <w:szCs w:val="28"/>
        </w:rPr>
        <w:t>ую</w:t>
      </w:r>
      <w:r w:rsidRPr="00B74644">
        <w:rPr>
          <w:rFonts w:ascii="PT Astra Serif" w:hAnsi="PT Astra Serif"/>
          <w:sz w:val="28"/>
          <w:szCs w:val="28"/>
        </w:rPr>
        <w:t xml:space="preserve"> образовательн</w:t>
      </w:r>
      <w:r>
        <w:rPr>
          <w:rFonts w:ascii="PT Astra Serif" w:hAnsi="PT Astra Serif"/>
          <w:sz w:val="28"/>
          <w:szCs w:val="28"/>
        </w:rPr>
        <w:t>ую</w:t>
      </w:r>
      <w:r w:rsidRPr="00B74644">
        <w:rPr>
          <w:rFonts w:ascii="PT Astra Serif" w:hAnsi="PT Astra Serif"/>
          <w:sz w:val="28"/>
          <w:szCs w:val="28"/>
        </w:rPr>
        <w:t xml:space="preserve"> организаци</w:t>
      </w:r>
      <w:r>
        <w:rPr>
          <w:rFonts w:ascii="PT Astra Serif" w:hAnsi="PT Astra Serif"/>
          <w:sz w:val="28"/>
          <w:szCs w:val="28"/>
        </w:rPr>
        <w:t>ю</w:t>
      </w:r>
      <w:r w:rsidRPr="00B74644">
        <w:rPr>
          <w:rFonts w:ascii="PT Astra Serif" w:hAnsi="PT Astra Serif"/>
          <w:color w:val="22272F"/>
          <w:sz w:val="28"/>
          <w:szCs w:val="28"/>
        </w:rPr>
        <w:t xml:space="preserve"> в размере 1000,0 тыс. рублей;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proofErr w:type="gramStart"/>
      <w:r w:rsidRPr="00B74644">
        <w:rPr>
          <w:rFonts w:ascii="PT Astra Serif" w:hAnsi="PT Astra Serif"/>
          <w:color w:val="22272F"/>
          <w:sz w:val="28"/>
          <w:szCs w:val="28"/>
        </w:rPr>
        <w:t>К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</w:rPr>
        <w:t xml:space="preserve"> - </w:t>
      </w:r>
      <w:proofErr w:type="gramStart"/>
      <w:r w:rsidRPr="00B74644">
        <w:rPr>
          <w:rFonts w:ascii="PT Astra Serif" w:hAnsi="PT Astra Serif"/>
          <w:color w:val="22272F"/>
          <w:sz w:val="28"/>
          <w:szCs w:val="28"/>
        </w:rPr>
        <w:t>коэффициент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</w:rPr>
        <w:t xml:space="preserve"> обеспеченности субсидией, предоставляемой из областного бюджета;</w:t>
      </w:r>
    </w:p>
    <w:p w:rsidR="00F947AB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B74644">
        <w:rPr>
          <w:rFonts w:ascii="PT Astra Serif" w:hAnsi="PT Astra Serif"/>
          <w:color w:val="22272F"/>
          <w:sz w:val="28"/>
          <w:szCs w:val="28"/>
        </w:rPr>
        <w:t>Коэффициент обеспеченности субсидией, предоставляемой из областного бюджета, определяется по формуле: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</w:p>
    <w:p w:rsidR="00F947AB" w:rsidRDefault="00F947AB" w:rsidP="00F947AB">
      <w:pPr>
        <w:pStyle w:val="indent1"/>
        <w:shd w:val="clear" w:color="auto" w:fill="FFFFFF"/>
        <w:spacing w:before="0" w:beforeAutospacing="0" w:after="0" w:afterAutospacing="0"/>
        <w:ind w:firstLine="709"/>
        <w:jc w:val="center"/>
        <w:rPr>
          <w:rFonts w:ascii="PT Astra Serif" w:hAnsi="PT Astra Serif"/>
          <w:color w:val="22272F"/>
          <w:sz w:val="28"/>
          <w:szCs w:val="28"/>
        </w:rPr>
      </w:pPr>
      <w:r w:rsidRPr="00B74644">
        <w:rPr>
          <w:rFonts w:ascii="PT Astra Serif" w:hAnsi="PT Astra Serif"/>
          <w:color w:val="22272F"/>
          <w:sz w:val="28"/>
          <w:szCs w:val="28"/>
        </w:rPr>
        <w:t>К=С/</w:t>
      </w:r>
      <w:proofErr w:type="spellStart"/>
      <w:proofErr w:type="gram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R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общ</w:t>
      </w:r>
      <w:proofErr w:type="spellEnd"/>
      <w:r w:rsidRPr="00B74644">
        <w:rPr>
          <w:rFonts w:ascii="PT Astra Serif" w:hAnsi="PT Astra Serif"/>
          <w:color w:val="22272F"/>
          <w:sz w:val="28"/>
          <w:szCs w:val="28"/>
        </w:rPr>
        <w:t>, где:</w:t>
      </w:r>
    </w:p>
    <w:p w:rsidR="00F947AB" w:rsidRPr="00B74644" w:rsidRDefault="00F947AB" w:rsidP="00F947AB">
      <w:pPr>
        <w:pStyle w:val="indent1"/>
        <w:shd w:val="clear" w:color="auto" w:fill="FFFFFF"/>
        <w:spacing w:before="0" w:beforeAutospacing="0" w:after="0" w:afterAutospacing="0"/>
        <w:ind w:firstLine="709"/>
        <w:jc w:val="center"/>
        <w:rPr>
          <w:rFonts w:ascii="PT Astra Serif" w:hAnsi="PT Astra Serif"/>
          <w:color w:val="22272F"/>
          <w:sz w:val="28"/>
          <w:szCs w:val="28"/>
        </w:rPr>
      </w:pP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B74644">
        <w:rPr>
          <w:rFonts w:ascii="PT Astra Serif" w:hAnsi="PT Astra Serif"/>
          <w:color w:val="22272F"/>
          <w:sz w:val="28"/>
          <w:szCs w:val="28"/>
        </w:rPr>
        <w:t>С - общий объем субсидий, предусмотренных в областном бюджете на указанные цели;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proofErr w:type="spellStart"/>
      <w:proofErr w:type="gramStart"/>
      <w:r w:rsidRPr="00B74644">
        <w:rPr>
          <w:rFonts w:ascii="PT Astra Serif" w:hAnsi="PT Astra Serif"/>
          <w:i/>
          <w:iCs/>
          <w:color w:val="22272F"/>
          <w:sz w:val="28"/>
          <w:szCs w:val="28"/>
        </w:rPr>
        <w:t>R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  <w:vertAlign w:val="subscript"/>
        </w:rPr>
        <w:t>общ</w:t>
      </w:r>
      <w:proofErr w:type="spellEnd"/>
      <w:r>
        <w:rPr>
          <w:rFonts w:ascii="PT Astra Serif" w:hAnsi="PT Astra Serif"/>
          <w:color w:val="22272F"/>
          <w:sz w:val="28"/>
          <w:szCs w:val="28"/>
        </w:rPr>
        <w:t xml:space="preserve"> </w:t>
      </w:r>
      <w:r w:rsidRPr="00B74644">
        <w:rPr>
          <w:rFonts w:ascii="PT Astra Serif" w:hAnsi="PT Astra Serif"/>
          <w:color w:val="22272F"/>
          <w:sz w:val="28"/>
          <w:szCs w:val="28"/>
        </w:rPr>
        <w:t>- общая расчетная потребность муниципальных образований области в средствах областного бюджета без учета доли местных бюджетов на проведение капитального и текущего ремонта муниципальных образовательных организаций;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color w:val="22272F"/>
          <w:sz w:val="28"/>
          <w:szCs w:val="28"/>
        </w:rPr>
      </w:pPr>
      <w:r w:rsidRPr="00B74644">
        <w:rPr>
          <w:rFonts w:ascii="PT Astra Serif" w:hAnsi="PT Astra Serif"/>
          <w:color w:val="22272F"/>
          <w:sz w:val="28"/>
          <w:szCs w:val="28"/>
        </w:rPr>
        <w:t>если</w:t>
      </w:r>
      <w:proofErr w:type="gramStart"/>
      <w:r w:rsidRPr="00B74644">
        <w:rPr>
          <w:rFonts w:ascii="PT Astra Serif" w:hAnsi="PT Astra Serif"/>
          <w:color w:val="22272F"/>
          <w:sz w:val="28"/>
          <w:szCs w:val="28"/>
        </w:rPr>
        <w:t xml:space="preserve"> К</w:t>
      </w:r>
      <w:proofErr w:type="gramEnd"/>
      <w:r>
        <w:rPr>
          <w:rFonts w:ascii="PT Astra Serif" w:hAnsi="PT Astra Serif"/>
          <w:color w:val="22272F"/>
          <w:sz w:val="28"/>
          <w:szCs w:val="28"/>
        </w:rPr>
        <w:t>≤</w:t>
      </w:r>
      <w:r w:rsidRPr="00B74644">
        <w:rPr>
          <w:rFonts w:ascii="PT Astra Serif" w:hAnsi="PT Astra Serif"/>
          <w:color w:val="22272F"/>
          <w:sz w:val="28"/>
          <w:szCs w:val="28"/>
        </w:rPr>
        <w:t>1, то он принимается равным рассчитанному значению;</w:t>
      </w:r>
    </w:p>
    <w:p w:rsidR="00F947AB" w:rsidRPr="00B74644" w:rsidRDefault="00F947AB" w:rsidP="00F947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  <w:r w:rsidRPr="00B74644">
        <w:rPr>
          <w:rFonts w:ascii="PT Astra Serif" w:hAnsi="PT Astra Serif"/>
          <w:color w:val="22272F"/>
          <w:sz w:val="28"/>
          <w:szCs w:val="28"/>
        </w:rPr>
        <w:t>если</w:t>
      </w:r>
      <w:proofErr w:type="gramStart"/>
      <w:r w:rsidRPr="00B74644">
        <w:rPr>
          <w:rFonts w:ascii="PT Astra Serif" w:hAnsi="PT Astra Serif"/>
          <w:color w:val="22272F"/>
          <w:sz w:val="28"/>
          <w:szCs w:val="28"/>
        </w:rPr>
        <w:t xml:space="preserve"> К</w:t>
      </w:r>
      <w:proofErr w:type="gramEnd"/>
      <w:r w:rsidRPr="00B74644">
        <w:rPr>
          <w:rFonts w:ascii="PT Astra Serif" w:hAnsi="PT Astra Serif"/>
          <w:color w:val="22272F"/>
          <w:sz w:val="28"/>
          <w:szCs w:val="28"/>
        </w:rPr>
        <w:t>&gt;1, то он принимается равным 1.</w:t>
      </w:r>
    </w:p>
    <w:p w:rsidR="00001C6F" w:rsidRPr="0080636C" w:rsidRDefault="00001C6F" w:rsidP="0080636C">
      <w:bookmarkStart w:id="0" w:name="_GoBack"/>
      <w:bookmarkEnd w:id="0"/>
    </w:p>
    <w:sectPr w:rsidR="00001C6F" w:rsidRPr="0080636C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BB5F7D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F947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80636C"/>
    <w:rsid w:val="00912423"/>
    <w:rsid w:val="00BB5F7D"/>
    <w:rsid w:val="00CC1D98"/>
    <w:rsid w:val="00DC0650"/>
    <w:rsid w:val="00E0234D"/>
    <w:rsid w:val="00E803F9"/>
    <w:rsid w:val="00F9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5</cp:revision>
  <dcterms:created xsi:type="dcterms:W3CDTF">2021-10-11T07:12:00Z</dcterms:created>
  <dcterms:modified xsi:type="dcterms:W3CDTF">2024-10-17T10:17:00Z</dcterms:modified>
</cp:coreProperties>
</file>